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DB" w:rsidRPr="00BC0386" w:rsidRDefault="00BC0386" w:rsidP="00BC0386">
      <w:pPr>
        <w:jc w:val="center"/>
        <w:rPr>
          <w:b/>
          <w:sz w:val="32"/>
          <w:szCs w:val="32"/>
        </w:rPr>
      </w:pPr>
      <w:r w:rsidRPr="00BC0386">
        <w:rPr>
          <w:rFonts w:ascii="MS Shell Dlg" w:hAnsi="MS Shell Dlg" w:cs="MS Shell Dlg"/>
          <w:b/>
          <w:color w:val="4F5354"/>
          <w:sz w:val="32"/>
          <w:szCs w:val="32"/>
        </w:rPr>
        <w:t>六号门体育场大号角喇叭采购</w:t>
      </w:r>
    </w:p>
    <w:p w:rsidR="00BC0386" w:rsidRDefault="00BC0386"/>
    <w:p w:rsidR="00BC0386" w:rsidRDefault="00BC0386" w:rsidP="00BC0386">
      <w:pPr>
        <w:ind w:firstLineChars="200" w:firstLine="420"/>
      </w:pPr>
      <w:r>
        <w:rPr>
          <w:rFonts w:ascii="MS Shell Dlg" w:hAnsi="MS Shell Dlg" w:cs="MS Shell Dlg"/>
          <w:color w:val="4F5354"/>
          <w:szCs w:val="21"/>
        </w:rPr>
        <w:t>原</w:t>
      </w:r>
      <w:r>
        <w:rPr>
          <w:rFonts w:ascii="MS Shell Dlg" w:hAnsi="MS Shell Dlg" w:cs="MS Shell Dlg"/>
          <w:color w:val="4F5354"/>
          <w:szCs w:val="21"/>
        </w:rPr>
        <w:t>6</w:t>
      </w:r>
      <w:r>
        <w:rPr>
          <w:rFonts w:ascii="MS Shell Dlg" w:hAnsi="MS Shell Dlg" w:cs="MS Shell Dlg"/>
          <w:color w:val="4F5354"/>
          <w:szCs w:val="21"/>
        </w:rPr>
        <w:t>号门体育场喇叭扩声系统使用年限接近</w:t>
      </w:r>
      <w:r>
        <w:rPr>
          <w:rFonts w:ascii="MS Shell Dlg" w:hAnsi="MS Shell Dlg" w:cs="MS Shell Dlg"/>
          <w:color w:val="4F5354"/>
          <w:szCs w:val="21"/>
        </w:rPr>
        <w:t>10</w:t>
      </w:r>
      <w:r>
        <w:rPr>
          <w:rFonts w:ascii="MS Shell Dlg" w:hAnsi="MS Shell Dlg" w:cs="MS Shell Dlg"/>
          <w:color w:val="4F5354"/>
          <w:szCs w:val="21"/>
        </w:rPr>
        <w:t>年，设备啸叫老化严重，无法正常使用。为保障新学期开学，军训的工作需要，按照</w:t>
      </w:r>
      <w:r>
        <w:rPr>
          <w:rFonts w:ascii="MS Shell Dlg" w:hAnsi="MS Shell Dlg" w:cs="MS Shell Dlg"/>
          <w:color w:val="4F5354"/>
          <w:szCs w:val="21"/>
        </w:rPr>
        <w:t>19</w:t>
      </w:r>
      <w:r>
        <w:rPr>
          <w:rFonts w:ascii="MS Shell Dlg" w:hAnsi="MS Shell Dlg" w:cs="MS Shell Dlg"/>
          <w:color w:val="4F5354"/>
          <w:szCs w:val="21"/>
        </w:rPr>
        <w:t>年部门预算在暑期进行设备更换。</w:t>
      </w:r>
    </w:p>
    <w:p w:rsidR="00BC0386" w:rsidRDefault="00BC0386"/>
    <w:p w:rsidR="00BC0386" w:rsidRDefault="00BC0386">
      <w:r>
        <w:rPr>
          <w:rFonts w:hint="eastAsia"/>
        </w:rPr>
        <w:t>设备清单：</w:t>
      </w:r>
    </w:p>
    <w:tbl>
      <w:tblPr>
        <w:tblW w:w="4435" w:type="pct"/>
        <w:tblBorders>
          <w:top w:val="single" w:sz="36" w:space="0" w:color="8097CB"/>
          <w:left w:val="single" w:sz="6" w:space="0" w:color="D8E2E4"/>
          <w:bottom w:val="single" w:sz="6" w:space="0" w:color="D8E2E4"/>
          <w:right w:val="single" w:sz="6" w:space="0" w:color="D8E2E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234"/>
        <w:gridCol w:w="854"/>
        <w:gridCol w:w="851"/>
        <w:gridCol w:w="373"/>
        <w:gridCol w:w="952"/>
        <w:gridCol w:w="2425"/>
      </w:tblGrid>
      <w:tr w:rsidR="00BC0386" w:rsidRPr="00BC0386" w:rsidTr="00BC0386">
        <w:trPr>
          <w:trHeight w:val="450"/>
        </w:trPr>
        <w:tc>
          <w:tcPr>
            <w:tcW w:w="0" w:type="auto"/>
            <w:tcBorders>
              <w:top w:val="single" w:sz="6" w:space="0" w:color="D8E2E4"/>
              <w:left w:val="single" w:sz="6" w:space="0" w:color="D8E2E4"/>
              <w:bottom w:val="single" w:sz="6" w:space="0" w:color="D8E2E4"/>
              <w:right w:val="single" w:sz="6" w:space="0" w:color="D8E2E4"/>
            </w:tcBorders>
            <w:shd w:val="clear" w:color="auto" w:fill="E4EAF6"/>
            <w:vAlign w:val="center"/>
            <w:hideMark/>
          </w:tcPr>
          <w:p w:rsidR="00BC0386" w:rsidRPr="00BC0386" w:rsidRDefault="00BC0386" w:rsidP="00BC0386">
            <w:pPr>
              <w:widowControl/>
              <w:jc w:val="center"/>
              <w:rPr>
                <w:rFonts w:ascii="MS Shell Dlg" w:eastAsia="宋体" w:hAnsi="MS Shell Dlg" w:cs="MS Shell Dlg"/>
                <w:b/>
                <w:bCs/>
                <w:color w:val="5570A7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b/>
                <w:bCs/>
                <w:color w:val="5570A7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D8E2E4"/>
              <w:left w:val="single" w:sz="6" w:space="0" w:color="D8E2E4"/>
              <w:bottom w:val="single" w:sz="6" w:space="0" w:color="D8E2E4"/>
              <w:right w:val="single" w:sz="6" w:space="0" w:color="D8E2E4"/>
            </w:tcBorders>
            <w:shd w:val="clear" w:color="auto" w:fill="E4EAF6"/>
            <w:vAlign w:val="center"/>
            <w:hideMark/>
          </w:tcPr>
          <w:p w:rsidR="00BC0386" w:rsidRPr="00BC0386" w:rsidRDefault="00BC0386" w:rsidP="00BC0386">
            <w:pPr>
              <w:widowControl/>
              <w:jc w:val="center"/>
              <w:rPr>
                <w:rFonts w:ascii="MS Shell Dlg" w:eastAsia="宋体" w:hAnsi="MS Shell Dlg" w:cs="MS Shell Dlg"/>
                <w:b/>
                <w:bCs/>
                <w:color w:val="5570A7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b/>
                <w:bCs/>
                <w:color w:val="5570A7"/>
                <w:kern w:val="0"/>
                <w:sz w:val="18"/>
                <w:szCs w:val="18"/>
              </w:rPr>
              <w:t>设备名称</w:t>
            </w:r>
            <w:r w:rsidRPr="00BC0386">
              <w:rPr>
                <w:rFonts w:ascii="MS Shell Dlg" w:eastAsia="宋体" w:hAnsi="MS Shell Dlg" w:cs="MS Shell Dlg"/>
                <w:b/>
                <w:bCs/>
                <w:color w:val="5570A7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E2E4"/>
              <w:left w:val="single" w:sz="6" w:space="0" w:color="D8E2E4"/>
              <w:bottom w:val="single" w:sz="6" w:space="0" w:color="D8E2E4"/>
              <w:right w:val="single" w:sz="6" w:space="0" w:color="D8E2E4"/>
            </w:tcBorders>
            <w:shd w:val="clear" w:color="auto" w:fill="E4EAF6"/>
            <w:vAlign w:val="center"/>
            <w:hideMark/>
          </w:tcPr>
          <w:p w:rsidR="00BC0386" w:rsidRPr="00BC0386" w:rsidRDefault="00BC0386" w:rsidP="00BC0386">
            <w:pPr>
              <w:widowControl/>
              <w:jc w:val="center"/>
              <w:rPr>
                <w:rFonts w:ascii="MS Shell Dlg" w:eastAsia="宋体" w:hAnsi="MS Shell Dlg" w:cs="MS Shell Dlg"/>
                <w:b/>
                <w:bCs/>
                <w:color w:val="5570A7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b/>
                <w:bCs/>
                <w:color w:val="5570A7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0" w:type="auto"/>
            <w:tcBorders>
              <w:top w:val="single" w:sz="6" w:space="0" w:color="D8E2E4"/>
              <w:left w:val="single" w:sz="6" w:space="0" w:color="D8E2E4"/>
              <w:bottom w:val="single" w:sz="6" w:space="0" w:color="D8E2E4"/>
              <w:right w:val="single" w:sz="6" w:space="0" w:color="D8E2E4"/>
            </w:tcBorders>
            <w:shd w:val="clear" w:color="auto" w:fill="E4EAF6"/>
            <w:vAlign w:val="center"/>
            <w:hideMark/>
          </w:tcPr>
          <w:p w:rsidR="00BC0386" w:rsidRPr="00BC0386" w:rsidRDefault="00BC0386" w:rsidP="00BC0386">
            <w:pPr>
              <w:widowControl/>
              <w:jc w:val="center"/>
              <w:rPr>
                <w:rFonts w:ascii="MS Shell Dlg" w:eastAsia="宋体" w:hAnsi="MS Shell Dlg" w:cs="MS Shell Dlg"/>
                <w:b/>
                <w:bCs/>
                <w:color w:val="5570A7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b/>
                <w:bCs/>
                <w:color w:val="5570A7"/>
                <w:kern w:val="0"/>
                <w:sz w:val="18"/>
                <w:szCs w:val="18"/>
              </w:rPr>
              <w:t>单价</w:t>
            </w:r>
          </w:p>
        </w:tc>
        <w:tc>
          <w:tcPr>
            <w:tcW w:w="0" w:type="auto"/>
            <w:tcBorders>
              <w:top w:val="single" w:sz="6" w:space="0" w:color="D8E2E4"/>
              <w:left w:val="single" w:sz="6" w:space="0" w:color="D8E2E4"/>
              <w:bottom w:val="single" w:sz="6" w:space="0" w:color="D8E2E4"/>
              <w:right w:val="single" w:sz="6" w:space="0" w:color="D8E2E4"/>
            </w:tcBorders>
            <w:shd w:val="clear" w:color="auto" w:fill="E4EAF6"/>
            <w:vAlign w:val="center"/>
            <w:hideMark/>
          </w:tcPr>
          <w:p w:rsidR="00BC0386" w:rsidRPr="00BC0386" w:rsidRDefault="00BC0386" w:rsidP="00BC0386">
            <w:pPr>
              <w:widowControl/>
              <w:jc w:val="center"/>
              <w:rPr>
                <w:rFonts w:ascii="MS Shell Dlg" w:eastAsia="宋体" w:hAnsi="MS Shell Dlg" w:cs="MS Shell Dlg"/>
                <w:b/>
                <w:bCs/>
                <w:color w:val="5570A7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b/>
                <w:bCs/>
                <w:color w:val="5570A7"/>
                <w:kern w:val="0"/>
                <w:sz w:val="18"/>
                <w:szCs w:val="18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D8E2E4"/>
              <w:left w:val="single" w:sz="6" w:space="0" w:color="D8E2E4"/>
              <w:bottom w:val="single" w:sz="6" w:space="0" w:color="D8E2E4"/>
              <w:right w:val="single" w:sz="6" w:space="0" w:color="D8E2E4"/>
            </w:tcBorders>
            <w:shd w:val="clear" w:color="auto" w:fill="E4EAF6"/>
            <w:vAlign w:val="center"/>
            <w:hideMark/>
          </w:tcPr>
          <w:p w:rsidR="00BC0386" w:rsidRPr="00BC0386" w:rsidRDefault="00BC0386" w:rsidP="00BC0386">
            <w:pPr>
              <w:widowControl/>
              <w:jc w:val="center"/>
              <w:rPr>
                <w:rFonts w:ascii="MS Shell Dlg" w:eastAsia="宋体" w:hAnsi="MS Shell Dlg" w:cs="MS Shell Dlg"/>
                <w:b/>
                <w:bCs/>
                <w:color w:val="5570A7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b/>
                <w:bCs/>
                <w:color w:val="5570A7"/>
                <w:kern w:val="0"/>
                <w:sz w:val="18"/>
                <w:szCs w:val="18"/>
              </w:rPr>
              <w:t>金额</w:t>
            </w:r>
          </w:p>
        </w:tc>
        <w:tc>
          <w:tcPr>
            <w:tcW w:w="0" w:type="auto"/>
            <w:tcBorders>
              <w:top w:val="single" w:sz="6" w:space="0" w:color="D8E2E4"/>
              <w:left w:val="single" w:sz="6" w:space="0" w:color="D8E2E4"/>
              <w:bottom w:val="single" w:sz="6" w:space="0" w:color="D8E2E4"/>
              <w:right w:val="single" w:sz="6" w:space="0" w:color="D8E2E4"/>
            </w:tcBorders>
            <w:shd w:val="clear" w:color="auto" w:fill="E4EAF6"/>
            <w:vAlign w:val="center"/>
            <w:hideMark/>
          </w:tcPr>
          <w:p w:rsidR="00BC0386" w:rsidRPr="00BC0386" w:rsidRDefault="00BC0386" w:rsidP="00BC0386">
            <w:pPr>
              <w:widowControl/>
              <w:jc w:val="center"/>
              <w:rPr>
                <w:rFonts w:ascii="MS Shell Dlg" w:eastAsia="宋体" w:hAnsi="MS Shell Dlg" w:cs="MS Shell Dlg"/>
                <w:b/>
                <w:bCs/>
                <w:color w:val="5570A7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b/>
                <w:bCs/>
                <w:color w:val="5570A7"/>
                <w:kern w:val="0"/>
                <w:sz w:val="18"/>
                <w:szCs w:val="18"/>
              </w:rPr>
              <w:t>技术参数描述</w:t>
            </w:r>
          </w:p>
        </w:tc>
      </w:tr>
      <w:tr w:rsidR="00BC0386" w:rsidRPr="00BC0386" w:rsidTr="00BC0386"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1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in;height:18pt" o:ole="">
                  <v:imagedata r:id="rId4" o:title=""/>
                </v:shape>
                <w:control r:id="rId5" w:name="DefaultOcxName" w:shapeid="_x0000_i1040"/>
              </w:objec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纯后级功放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CA-2806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4,800.00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9,600.00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定压功率输出：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800W</w:t>
            </w:r>
          </w:p>
        </w:tc>
      </w:tr>
      <w:tr w:rsidR="00BC0386" w:rsidRPr="00BC0386" w:rsidTr="00BC0386"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2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object w:dxaOrig="1440" w:dyaOrig="1440">
                <v:shape id="_x0000_i1043" type="#_x0000_t75" style="width:1in;height:18pt" o:ole="">
                  <v:imagedata r:id="rId4" o:title=""/>
                </v:shape>
                <w:control r:id="rId6" w:name="DefaultOcxName1" w:shapeid="_x0000_i1043"/>
              </w:objec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室外专业大喇叭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60F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5,850.00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23,400.00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额定功率：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60W</w:t>
            </w:r>
          </w:p>
        </w:tc>
      </w:tr>
      <w:tr w:rsidR="00BC0386" w:rsidRPr="00BC0386" w:rsidTr="00BC0386"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3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object w:dxaOrig="1440" w:dyaOrig="1440">
                <v:shape id="_x0000_i1046" type="#_x0000_t75" style="width:1in;height:18pt" o:ole="">
                  <v:imagedata r:id="rId4" o:title=""/>
                </v:shape>
                <w:control r:id="rId7" w:name="DefaultOcxName2" w:shapeid="_x0000_i1046"/>
              </w:objec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音频处理器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3.6SP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4,800.00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4,800.00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4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进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8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出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,DSP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音处理器</w:t>
            </w:r>
          </w:p>
        </w:tc>
      </w:tr>
      <w:tr w:rsidR="00BC0386" w:rsidRPr="00BC0386" w:rsidTr="00BC0386"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4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object w:dxaOrig="1440" w:dyaOrig="1440">
                <v:shape id="_x0000_i1049" type="#_x0000_t75" style="width:1in;height:18pt" o:ole="">
                  <v:imagedata r:id="rId4" o:title=""/>
                </v:shape>
                <w:control r:id="rId8" w:name="DefaultOcxName3" w:shapeid="_x0000_i1049"/>
              </w:objec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调音台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EFX12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5,100.00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5,100.00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12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路话筒输入，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2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路输出</w:t>
            </w:r>
          </w:p>
        </w:tc>
      </w:tr>
      <w:tr w:rsidR="00BC0386" w:rsidRPr="00BC0386" w:rsidTr="00BC0386"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5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object w:dxaOrig="1440" w:dyaOrig="1440">
                <v:shape id="_x0000_i1052" type="#_x0000_t75" style="width:1in;height:18pt" o:ole="">
                  <v:imagedata r:id="rId4" o:title=""/>
                </v:shape>
                <w:control r:id="rId9" w:name="DefaultOcxName4" w:shapeid="_x0000_i1052"/>
              </w:objec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电源时序器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CSP900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950.00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950.00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8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路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,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每路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10A,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最大输出功率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:30A</w:t>
            </w:r>
          </w:p>
        </w:tc>
      </w:tr>
      <w:tr w:rsidR="00BC0386" w:rsidRPr="00BC0386" w:rsidTr="00BC0386"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6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object w:dxaOrig="1440" w:dyaOrig="1440">
                <v:shape id="_x0000_i1055" type="#_x0000_t75" style="width:1in;height:18pt" o:ole="">
                  <v:imagedata r:id="rId4" o:title=""/>
                </v:shape>
                <w:control r:id="rId10" w:name="DefaultOcxName5" w:shapeid="_x0000_i1055"/>
              </w:objec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无线话筒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EM5200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2,250.00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2,250.00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UHF,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双手持（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1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拖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2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C0386" w:rsidRPr="00BC0386" w:rsidTr="00BC0386"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7</w:t>
            </w: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object w:dxaOrig="1440" w:dyaOrig="1440">
                <v:shape id="_x0000_i1058" type="#_x0000_t75" style="width:1in;height:18pt" o:ole="">
                  <v:imagedata r:id="rId4" o:title=""/>
                </v:shape>
                <w:control r:id="rId11" w:name="DefaultOcxName6" w:shapeid="_x0000_i1058"/>
              </w:objec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航空箱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3,900.00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3,900.00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  <w:t>室外防水</w:t>
            </w:r>
          </w:p>
        </w:tc>
      </w:tr>
      <w:tr w:rsidR="00BC0386" w:rsidRPr="00BC0386" w:rsidTr="00BC0386"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b/>
                <w:bCs/>
                <w:color w:val="000000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0386" w:rsidRPr="00BC0386" w:rsidRDefault="00BC0386" w:rsidP="00BC0386">
            <w:pPr>
              <w:widowControl/>
              <w:spacing w:line="225" w:lineRule="atLeast"/>
              <w:jc w:val="right"/>
              <w:rPr>
                <w:rFonts w:ascii="MS Shell Dlg" w:eastAsia="宋体" w:hAnsi="MS Shell Dlg" w:cs="MS Shell Dlg"/>
                <w:color w:val="000000"/>
                <w:kern w:val="0"/>
                <w:sz w:val="18"/>
                <w:szCs w:val="18"/>
              </w:rPr>
            </w:pPr>
            <w:r w:rsidRPr="00BC0386">
              <w:rPr>
                <w:rFonts w:ascii="MS Shell Dlg" w:eastAsia="宋体" w:hAnsi="MS Shell Dlg" w:cs="MS Shell Dlg"/>
                <w:b/>
                <w:bCs/>
                <w:color w:val="000000"/>
                <w:kern w:val="0"/>
                <w:sz w:val="18"/>
                <w:szCs w:val="18"/>
              </w:rPr>
              <w:t>50,000.00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386" w:rsidRPr="00BC0386" w:rsidRDefault="00BC0386" w:rsidP="00BC03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C0386" w:rsidRDefault="00EF08C5">
      <w:r>
        <w:rPr>
          <w:noProof/>
        </w:rPr>
        <w:lastRenderedPageBreak/>
        <w:drawing>
          <wp:inline distT="0" distB="0" distL="0" distR="0">
            <wp:extent cx="5267960" cy="4234180"/>
            <wp:effectExtent l="0" t="0" r="8890" b="0"/>
            <wp:docPr id="1" name="图片 1" descr="C:\Users\Administrator\Desktop\360截图1672032882122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istrator\Desktop\360截图167203288212211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423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57800" cy="2286000"/>
            <wp:effectExtent l="0" t="0" r="0" b="0"/>
            <wp:docPr id="2" name="图片 2" descr="C:\Users\Administrator\Desktop\360截图17100808271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istrator\Desktop\360截图1710080827183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960" cy="4234180"/>
            <wp:effectExtent l="0" t="0" r="8890" b="0"/>
            <wp:docPr id="3" name="图片 3" descr="C:\Users\Administrator\Desktop\360截图1672032882122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istrator\Desktop\360截图167203288212211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423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2C"/>
    <w:rsid w:val="005F70DB"/>
    <w:rsid w:val="00917B2C"/>
    <w:rsid w:val="00BC0386"/>
    <w:rsid w:val="00E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AF2C7689-4C63-4263-9F0F-2300DD27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2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</Words>
  <Characters>627</Characters>
  <Application>Microsoft Office Word</Application>
  <DocSecurity>0</DocSecurity>
  <Lines>5</Lines>
  <Paragraphs>1</Paragraphs>
  <ScaleCrop>false</ScaleCrop>
  <Company>user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 wz</dc:creator>
  <cp:keywords/>
  <dc:description/>
  <cp:lastModifiedBy>qiao wz</cp:lastModifiedBy>
  <cp:revision>3</cp:revision>
  <dcterms:created xsi:type="dcterms:W3CDTF">2019-07-08T07:29:00Z</dcterms:created>
  <dcterms:modified xsi:type="dcterms:W3CDTF">2019-07-08T07:33:00Z</dcterms:modified>
</cp:coreProperties>
</file>