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0C" w:rsidRDefault="0042350C" w:rsidP="0042350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项目名称：上海海洋大学</w:t>
      </w:r>
      <w:r w:rsidR="00C466CF">
        <w:rPr>
          <w:rFonts w:ascii="宋体" w:hAnsi="宋体" w:hint="eastAsia"/>
          <w:b/>
          <w:sz w:val="24"/>
        </w:rPr>
        <w:t>电子邮件</w:t>
      </w:r>
      <w:r>
        <w:rPr>
          <w:rFonts w:ascii="宋体" w:hAnsi="宋体" w:hint="eastAsia"/>
          <w:b/>
          <w:sz w:val="24"/>
        </w:rPr>
        <w:t>系统等级保护咨询测评服务项目</w:t>
      </w:r>
    </w:p>
    <w:p w:rsidR="0042350C" w:rsidRDefault="0042350C" w:rsidP="0042350C">
      <w:pPr>
        <w:widowControl/>
        <w:jc w:val="left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工作内容</w:t>
      </w:r>
      <w:bookmarkStart w:id="0" w:name="_Toc341872287"/>
      <w:bookmarkStart w:id="1" w:name="_Toc341872288"/>
      <w:bookmarkStart w:id="2" w:name="_Toc243306862"/>
      <w:bookmarkStart w:id="3" w:name="_Toc260084874"/>
      <w:bookmarkStart w:id="4" w:name="_Toc260084962"/>
      <w:bookmarkStart w:id="5" w:name="_Toc260084966"/>
      <w:bookmarkStart w:id="6" w:name="_Toc260084878"/>
    </w:p>
    <w:p w:rsidR="0042350C" w:rsidRDefault="0042350C" w:rsidP="0042350C">
      <w:pPr>
        <w:widowControl/>
        <w:jc w:val="left"/>
        <w:rPr>
          <w:rFonts w:ascii="Cambria" w:hAnsi="Cambria"/>
          <w:b/>
          <w:bCs/>
          <w:sz w:val="24"/>
        </w:rPr>
      </w:pPr>
      <w:r>
        <w:rPr>
          <w:rFonts w:hint="eastAsia"/>
          <w:b/>
          <w:sz w:val="24"/>
        </w:rPr>
        <w:t>一、安全方案设计</w:t>
      </w:r>
    </w:p>
    <w:p w:rsidR="0042350C" w:rsidRDefault="0042350C" w:rsidP="0042350C">
      <w:pPr>
        <w:numPr>
          <w:ilvl w:val="0"/>
          <w:numId w:val="1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编制《</w:t>
      </w:r>
      <w:r>
        <w:rPr>
          <w:rFonts w:ascii="宋体" w:hAnsi="宋体" w:hint="eastAsia"/>
          <w:sz w:val="24"/>
        </w:rPr>
        <w:t>上海海洋大学</w:t>
      </w:r>
      <w:r w:rsidR="00B854F7" w:rsidRPr="00B854F7">
        <w:rPr>
          <w:rFonts w:ascii="宋体" w:hAnsi="宋体" w:hint="eastAsia"/>
          <w:sz w:val="24"/>
        </w:rPr>
        <w:t>电子邮件系统</w:t>
      </w:r>
      <w:r>
        <w:rPr>
          <w:rFonts w:ascii="宋体" w:hAnsi="宋体"/>
          <w:color w:val="000000"/>
          <w:sz w:val="24"/>
        </w:rPr>
        <w:t>等级保护信息安全项目技术方案</w:t>
      </w:r>
      <w:r>
        <w:rPr>
          <w:rFonts w:ascii="宋体" w:hAnsi="宋体" w:hint="eastAsia"/>
          <w:color w:val="000000"/>
          <w:sz w:val="24"/>
        </w:rPr>
        <w:t>》，提供全面技术解决方案；</w:t>
      </w:r>
    </w:p>
    <w:p w:rsidR="0042350C" w:rsidRDefault="0042350C" w:rsidP="0042350C">
      <w:pPr>
        <w:numPr>
          <w:ilvl w:val="0"/>
          <w:numId w:val="1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</w:t>
      </w:r>
      <w:r>
        <w:rPr>
          <w:rFonts w:ascii="宋体" w:hAnsi="宋体" w:hint="eastAsia"/>
          <w:sz w:val="24"/>
        </w:rPr>
        <w:t>上海海洋大学</w:t>
      </w:r>
      <w:r>
        <w:rPr>
          <w:rFonts w:ascii="宋体" w:hAnsi="宋体" w:hint="eastAsia"/>
          <w:color w:val="000000"/>
          <w:sz w:val="24"/>
        </w:rPr>
        <w:t>确定项目质量控制的关键性节点。</w:t>
      </w:r>
      <w:bookmarkStart w:id="7" w:name="_Toc243306863"/>
      <w:bookmarkStart w:id="8" w:name="_Toc341872289"/>
      <w:bookmarkStart w:id="9" w:name="_Toc260084879"/>
      <w:bookmarkStart w:id="10" w:name="_Toc260084967"/>
      <w:bookmarkEnd w:id="0"/>
      <w:bookmarkEnd w:id="1"/>
      <w:bookmarkEnd w:id="2"/>
      <w:bookmarkEnd w:id="3"/>
      <w:bookmarkEnd w:id="4"/>
      <w:bookmarkEnd w:id="5"/>
      <w:bookmarkEnd w:id="6"/>
    </w:p>
    <w:p w:rsidR="0042350C" w:rsidRDefault="0042350C" w:rsidP="0042350C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/>
          <w:b/>
          <w:sz w:val="24"/>
        </w:rPr>
        <w:t>二、</w:t>
      </w:r>
      <w:bookmarkEnd w:id="7"/>
      <w:bookmarkEnd w:id="8"/>
      <w:bookmarkEnd w:id="9"/>
      <w:bookmarkEnd w:id="10"/>
      <w:r>
        <w:rPr>
          <w:rFonts w:hint="eastAsia"/>
          <w:b/>
          <w:sz w:val="24"/>
        </w:rPr>
        <w:t>提供全面信息</w:t>
      </w:r>
      <w:r>
        <w:rPr>
          <w:b/>
          <w:sz w:val="24"/>
        </w:rPr>
        <w:t>安全</w:t>
      </w:r>
      <w:r>
        <w:rPr>
          <w:rFonts w:hint="eastAsia"/>
          <w:b/>
          <w:sz w:val="24"/>
        </w:rPr>
        <w:t>服务</w:t>
      </w:r>
    </w:p>
    <w:p w:rsidR="0042350C" w:rsidRDefault="0042350C" w:rsidP="0042350C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信息安全风险评估：分析信息系统可能面临的威胁，当前存在的弱点，以及弱点被袭击或带来破坏的可能性及影响，以此为基础对当前信息系统的安全风险进行分析和定义；</w:t>
      </w:r>
    </w:p>
    <w:p w:rsidR="0042350C" w:rsidRDefault="0042350C" w:rsidP="0042350C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信息安全制度检查与优化：建立并完善信息安全管理体系（含信息安全管理机构、信息安全管理制度、应急体系建设与演练等内容），查找现有信息安全管理制度与等级保护要求之间的差距，建立基于等保要求下，符合我单位信息系统现状的信息安全管理体系；</w:t>
      </w:r>
    </w:p>
    <w:p w:rsidR="0042350C" w:rsidRDefault="0042350C" w:rsidP="0042350C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安全</w:t>
      </w:r>
      <w:r>
        <w:rPr>
          <w:rFonts w:ascii="宋体" w:hAnsi="宋体"/>
          <w:color w:val="000000"/>
          <w:sz w:val="24"/>
        </w:rPr>
        <w:t>加固服务：</w:t>
      </w:r>
      <w:r>
        <w:rPr>
          <w:rFonts w:ascii="宋体" w:hAnsi="宋体" w:hint="eastAsia"/>
          <w:color w:val="000000"/>
          <w:sz w:val="24"/>
        </w:rPr>
        <w:t>根据安全整改加固方案，对</w:t>
      </w:r>
      <w:r>
        <w:rPr>
          <w:rFonts w:ascii="宋体" w:hAnsi="宋体" w:hint="eastAsia"/>
          <w:sz w:val="24"/>
        </w:rPr>
        <w:t>上海海洋大学</w:t>
      </w:r>
      <w:r w:rsidR="00B854F7" w:rsidRPr="00B854F7">
        <w:rPr>
          <w:rFonts w:ascii="宋体" w:hAnsi="宋体" w:hint="eastAsia"/>
          <w:sz w:val="24"/>
        </w:rPr>
        <w:t>电子邮件系统</w:t>
      </w:r>
      <w:r>
        <w:rPr>
          <w:rFonts w:ascii="宋体" w:hAnsi="宋体" w:hint="eastAsia"/>
          <w:color w:val="000000"/>
          <w:sz w:val="24"/>
        </w:rPr>
        <w:t>进行安全加固服务（包括主机安全加固、网络设备安全加固服务、安全设备安全加固优化服务、管理制度完善、协助测评）；</w:t>
      </w:r>
    </w:p>
    <w:p w:rsidR="0042350C" w:rsidRDefault="0042350C" w:rsidP="0042350C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定级备案工作：协助校方完成定级备案工作；</w:t>
      </w:r>
    </w:p>
    <w:p w:rsidR="0042350C" w:rsidRDefault="0042350C" w:rsidP="0042350C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提供相关的安全技术培训；</w:t>
      </w:r>
      <w:bookmarkStart w:id="11" w:name="_Toc341872290"/>
      <w:bookmarkStart w:id="12" w:name="_Toc260084880"/>
      <w:bookmarkStart w:id="13" w:name="_Toc260084968"/>
      <w:bookmarkStart w:id="14" w:name="_Toc243306864"/>
    </w:p>
    <w:bookmarkEnd w:id="11"/>
    <w:bookmarkEnd w:id="12"/>
    <w:bookmarkEnd w:id="13"/>
    <w:bookmarkEnd w:id="14"/>
    <w:p w:rsidR="0042350C" w:rsidRDefault="0042350C" w:rsidP="0042350C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等级保护测评</w:t>
      </w:r>
    </w:p>
    <w:p w:rsidR="0042350C" w:rsidRDefault="0042350C" w:rsidP="0042350C">
      <w:pPr>
        <w:tabs>
          <w:tab w:val="left" w:pos="1260"/>
        </w:tabs>
        <w:spacing w:line="360" w:lineRule="auto"/>
        <w:ind w:left="540" w:firstLineChars="200" w:firstLine="480"/>
        <w:rPr>
          <w:sz w:val="24"/>
        </w:rPr>
      </w:pPr>
      <w:r>
        <w:rPr>
          <w:rFonts w:hint="eastAsia"/>
          <w:sz w:val="24"/>
        </w:rPr>
        <w:t>由信息安全测评授权机构（列入</w:t>
      </w:r>
      <w:r>
        <w:rPr>
          <w:sz w:val="24"/>
        </w:rPr>
        <w:t>“</w:t>
      </w:r>
      <w:r>
        <w:rPr>
          <w:rFonts w:hint="eastAsia"/>
          <w:sz w:val="24"/>
        </w:rPr>
        <w:t>中国</w:t>
      </w:r>
      <w:r>
        <w:rPr>
          <w:sz w:val="24"/>
        </w:rPr>
        <w:t>信息安全等级保护网</w:t>
      </w:r>
      <w:r>
        <w:rPr>
          <w:sz w:val="24"/>
        </w:rPr>
        <w:t>”</w:t>
      </w:r>
      <w:r>
        <w:rPr>
          <w:rFonts w:hint="eastAsia"/>
          <w:sz w:val="24"/>
        </w:rPr>
        <w:t>全国</w:t>
      </w:r>
      <w:r>
        <w:rPr>
          <w:sz w:val="24"/>
        </w:rPr>
        <w:t>等级保护测评机构推荐目录）</w:t>
      </w:r>
      <w:r>
        <w:rPr>
          <w:rFonts w:hint="eastAsia"/>
          <w:sz w:val="24"/>
        </w:rPr>
        <w:t>对</w:t>
      </w:r>
      <w:r>
        <w:rPr>
          <w:rFonts w:ascii="宋体" w:hAnsi="宋体" w:hint="eastAsia"/>
          <w:sz w:val="24"/>
        </w:rPr>
        <w:t>上海海洋大学</w:t>
      </w:r>
      <w:r w:rsidR="00B854F7" w:rsidRPr="00B854F7">
        <w:rPr>
          <w:rFonts w:ascii="宋体" w:hAnsi="宋体" w:hint="eastAsia"/>
          <w:sz w:val="24"/>
        </w:rPr>
        <w:t>电子邮件系统</w:t>
      </w:r>
      <w:r>
        <w:rPr>
          <w:rFonts w:ascii="宋体" w:hAnsi="宋体" w:hint="eastAsia"/>
          <w:sz w:val="24"/>
        </w:rPr>
        <w:t>系统</w:t>
      </w:r>
      <w:r>
        <w:rPr>
          <w:rFonts w:hint="eastAsia"/>
          <w:sz w:val="24"/>
        </w:rPr>
        <w:t>进行正式测评，并通过测评。</w:t>
      </w:r>
      <w:r>
        <w:rPr>
          <w:sz w:val="24"/>
        </w:rPr>
        <w:br w:type="page"/>
      </w:r>
    </w:p>
    <w:p w:rsidR="0042350C" w:rsidRDefault="0042350C" w:rsidP="0042350C">
      <w:pPr>
        <w:tabs>
          <w:tab w:val="left" w:pos="1260"/>
        </w:tabs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安全服务需求清单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888"/>
        <w:gridCol w:w="3975"/>
        <w:gridCol w:w="709"/>
      </w:tblGrid>
      <w:tr w:rsidR="0042350C" w:rsidTr="002E03A9">
        <w:trPr>
          <w:trHeight w:val="4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42350C" w:rsidTr="002E03A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安全方案设计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根据等保要求，对现状进行调研、分析，相应的差距分析，以及安全整改方案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2350C" w:rsidTr="002E03A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信息安全风险评估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B854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</w:t>
            </w:r>
            <w:r w:rsidR="00B854F7" w:rsidRPr="00B854F7">
              <w:rPr>
                <w:rFonts w:ascii="宋体" w:hAnsi="宋体" w:hint="eastAsia"/>
                <w:sz w:val="24"/>
              </w:rPr>
              <w:t>电子邮件系统</w:t>
            </w:r>
            <w:r>
              <w:rPr>
                <w:rFonts w:ascii="宋体" w:hAnsi="宋体" w:hint="eastAsia"/>
                <w:sz w:val="24"/>
              </w:rPr>
              <w:t>进行风险评估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2350C" w:rsidTr="002E03A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安全整改服务</w:t>
            </w:r>
          </w:p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（管理+技术）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2E03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根据等级保护相关要求，进行安全加固服务（包括主机安全加固、网络设备安全加固服务、安全设备安全加固优化服务、管理制度完善、协助测评）；建立并完善信息安全管理体系；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2350C" w:rsidTr="002E03A9">
        <w:trPr>
          <w:trHeight w:val="129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B854F7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定级备案工作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4456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协助校方</w:t>
            </w:r>
            <w:bookmarkStart w:id="15" w:name="_GoBack"/>
            <w:bookmarkEnd w:id="15"/>
            <w:r>
              <w:rPr>
                <w:rFonts w:ascii="宋体" w:hAnsi="宋体" w:hint="eastAsia"/>
                <w:color w:val="000000"/>
                <w:sz w:val="24"/>
              </w:rPr>
              <w:t>完成定级备案工作；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B7972" w:rsidTr="002E03A9">
        <w:trPr>
          <w:trHeight w:val="129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972" w:rsidRDefault="002B7972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972" w:rsidRDefault="002B7972" w:rsidP="002E03A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 w:rsidRPr="002B7972">
              <w:rPr>
                <w:rFonts w:ascii="宋体" w:hAnsi="宋体" w:hint="eastAsia"/>
                <w:color w:val="000000"/>
                <w:sz w:val="24"/>
              </w:rPr>
              <w:t>等级保护测评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972" w:rsidRDefault="002B7972" w:rsidP="00B854F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由信息安全测评授权机构（列入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中国</w:t>
            </w:r>
            <w:r>
              <w:rPr>
                <w:sz w:val="24"/>
              </w:rPr>
              <w:t>信息安全等级保护网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全国</w:t>
            </w:r>
            <w:r>
              <w:rPr>
                <w:sz w:val="24"/>
              </w:rPr>
              <w:t>等级保护测评机构推荐目录）</w:t>
            </w:r>
            <w:r>
              <w:rPr>
                <w:rFonts w:hint="eastAsia"/>
                <w:sz w:val="24"/>
              </w:rPr>
              <w:t>对</w:t>
            </w:r>
            <w:r>
              <w:rPr>
                <w:rFonts w:ascii="宋体" w:hAnsi="宋体" w:hint="eastAsia"/>
                <w:sz w:val="24"/>
              </w:rPr>
              <w:t>上海海洋大学</w:t>
            </w:r>
            <w:r w:rsidRPr="00B854F7">
              <w:rPr>
                <w:rFonts w:ascii="宋体" w:hAnsi="宋体" w:hint="eastAsia"/>
                <w:sz w:val="24"/>
              </w:rPr>
              <w:t>电子邮件系统</w:t>
            </w:r>
            <w:r>
              <w:rPr>
                <w:rFonts w:hint="eastAsia"/>
                <w:sz w:val="24"/>
              </w:rPr>
              <w:t>进行正式测评，并通过测评。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972" w:rsidRDefault="002B7972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2350C" w:rsidTr="002E03A9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2B7972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人员培训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42350C" w:rsidP="002E03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对人员进行安全培训，提升人员安全意识、安全技能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50C" w:rsidRDefault="002B7972" w:rsidP="002E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42350C" w:rsidRDefault="0042350C" w:rsidP="0042350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2350C" w:rsidRDefault="0042350C" w:rsidP="0042350C">
      <w:pPr>
        <w:spacing w:line="360" w:lineRule="auto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安全服务要求</w:t>
      </w:r>
    </w:p>
    <w:p w:rsidR="0042350C" w:rsidRDefault="0042350C" w:rsidP="0042350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项目安全</w:t>
      </w:r>
      <w:r>
        <w:rPr>
          <w:rFonts w:ascii="宋体" w:hAnsi="宋体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要求至少包括以下内容：</w:t>
      </w:r>
    </w:p>
    <w:p w:rsidR="0042350C" w:rsidRDefault="0042350C" w:rsidP="0042350C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编写安全整改方案</w:t>
      </w:r>
    </w:p>
    <w:p w:rsidR="0042350C" w:rsidRDefault="0042350C" w:rsidP="0042350C">
      <w:pPr>
        <w:spacing w:line="360" w:lineRule="auto"/>
        <w:ind w:firstLineChars="177" w:firstLine="42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上海海洋大学</w:t>
      </w:r>
      <w:r w:rsidR="00B854F7" w:rsidRPr="00B854F7">
        <w:rPr>
          <w:rFonts w:ascii="宋体" w:hAnsi="宋体" w:hint="eastAsia"/>
          <w:sz w:val="24"/>
        </w:rPr>
        <w:t>电子邮件系统</w:t>
      </w:r>
      <w:r>
        <w:rPr>
          <w:rFonts w:ascii="宋体" w:hAnsi="宋体" w:hint="eastAsia"/>
          <w:color w:val="000000"/>
          <w:sz w:val="24"/>
        </w:rPr>
        <w:t>的安全现状提出成熟的信息安全风险分析模型，根据安全现状调研结果，对</w:t>
      </w:r>
      <w:r>
        <w:rPr>
          <w:rFonts w:ascii="宋体" w:hAnsi="宋体" w:hint="eastAsia"/>
          <w:sz w:val="24"/>
        </w:rPr>
        <w:t>上海海洋大学</w:t>
      </w:r>
      <w:r w:rsidR="00B854F7" w:rsidRPr="00B854F7">
        <w:rPr>
          <w:rFonts w:ascii="宋体" w:hAnsi="宋体" w:hint="eastAsia"/>
          <w:sz w:val="24"/>
        </w:rPr>
        <w:t>电子邮件系统</w:t>
      </w:r>
      <w:r>
        <w:rPr>
          <w:rFonts w:ascii="宋体" w:hAnsi="宋体" w:hint="eastAsia"/>
          <w:color w:val="000000"/>
          <w:sz w:val="24"/>
        </w:rPr>
        <w:t>的信息安全风险进行定量分析。同时根据等保要求，对</w:t>
      </w:r>
      <w:r>
        <w:rPr>
          <w:rFonts w:ascii="宋体" w:hAnsi="宋体" w:hint="eastAsia"/>
          <w:sz w:val="24"/>
        </w:rPr>
        <w:t>上海海洋大学</w:t>
      </w:r>
      <w:r w:rsidR="00B854F7" w:rsidRPr="00B854F7">
        <w:rPr>
          <w:rFonts w:ascii="宋体" w:hAnsi="宋体" w:hint="eastAsia"/>
          <w:sz w:val="24"/>
        </w:rPr>
        <w:t>电子邮件系统</w:t>
      </w:r>
      <w:r>
        <w:rPr>
          <w:rFonts w:ascii="宋体" w:hAnsi="宋体" w:hint="eastAsia"/>
          <w:color w:val="000000"/>
          <w:sz w:val="24"/>
        </w:rPr>
        <w:t>进行差距分析，并据此完成安全整改方案。</w:t>
      </w:r>
    </w:p>
    <w:p w:rsidR="0042350C" w:rsidRDefault="0042350C" w:rsidP="0042350C">
      <w:pPr>
        <w:spacing w:line="360" w:lineRule="auto"/>
        <w:ind w:firstLineChars="177" w:firstLine="425"/>
        <w:rPr>
          <w:rFonts w:ascii="宋体" w:hAnsi="宋体"/>
          <w:color w:val="000000"/>
          <w:sz w:val="24"/>
        </w:rPr>
      </w:pPr>
    </w:p>
    <w:p w:rsidR="0042350C" w:rsidRDefault="0042350C" w:rsidP="0042350C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安全</w:t>
      </w:r>
      <w:r>
        <w:rPr>
          <w:rFonts w:ascii="宋体" w:eastAsia="宋体" w:hAnsi="宋体"/>
          <w:color w:val="000000"/>
          <w:sz w:val="24"/>
        </w:rPr>
        <w:t>加固服务</w:t>
      </w:r>
    </w:p>
    <w:p w:rsidR="0042350C" w:rsidRDefault="0042350C" w:rsidP="0042350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根据安全整改加固方案，对</w:t>
      </w:r>
      <w:r>
        <w:rPr>
          <w:rFonts w:ascii="宋体" w:hAnsi="宋体" w:hint="eastAsia"/>
          <w:sz w:val="24"/>
        </w:rPr>
        <w:t>上海海洋大学</w:t>
      </w:r>
      <w:r w:rsidR="00B854F7" w:rsidRPr="00B854F7">
        <w:rPr>
          <w:rFonts w:ascii="宋体" w:hAnsi="宋体" w:hint="eastAsia"/>
          <w:sz w:val="24"/>
        </w:rPr>
        <w:t>电子邮件系统</w:t>
      </w:r>
      <w:r>
        <w:rPr>
          <w:rFonts w:ascii="宋体" w:hAnsi="宋体" w:hint="eastAsia"/>
          <w:color w:val="000000"/>
          <w:sz w:val="24"/>
        </w:rPr>
        <w:t>进行安全加固服务（包括主机安全加固、网络设备安全加固服务、安全设备安全加固优化服务、管理制度完善、协助测评），范围如下：</w:t>
      </w:r>
    </w:p>
    <w:p w:rsidR="0042350C" w:rsidRDefault="0042350C" w:rsidP="0042350C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划分</w:t>
      </w:r>
      <w:r w:rsidR="00B854F7" w:rsidRPr="00B854F7">
        <w:rPr>
          <w:rFonts w:ascii="宋体" w:hAnsi="宋体" w:hint="eastAsia"/>
          <w:sz w:val="24"/>
        </w:rPr>
        <w:t>电子邮件系统</w:t>
      </w:r>
      <w:r>
        <w:rPr>
          <w:rFonts w:ascii="宋体" w:hAnsi="宋体" w:hint="eastAsia"/>
          <w:color w:val="000000"/>
          <w:sz w:val="24"/>
        </w:rPr>
        <w:t>网络安全区域</w:t>
      </w:r>
    </w:p>
    <w:p w:rsidR="0042350C" w:rsidRDefault="00B854F7" w:rsidP="0042350C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 w:rsidRPr="00B854F7">
        <w:rPr>
          <w:rFonts w:ascii="宋体" w:hAnsi="宋体" w:hint="eastAsia"/>
          <w:sz w:val="24"/>
        </w:rPr>
        <w:t>电子邮件系统</w:t>
      </w:r>
      <w:r w:rsidR="0042350C">
        <w:rPr>
          <w:rFonts w:ascii="宋体" w:hAnsi="宋体" w:hint="eastAsia"/>
          <w:color w:val="000000"/>
          <w:sz w:val="24"/>
        </w:rPr>
        <w:t>主机系统（含虚拟机）：</w:t>
      </w:r>
      <w:r w:rsidR="0042350C">
        <w:rPr>
          <w:rFonts w:ascii="宋体" w:hAnsi="宋体" w:hint="eastAsia"/>
          <w:sz w:val="24"/>
        </w:rPr>
        <w:t>检查主机系统的补丁管理、账号及口令策略、网络与服务、文件系统、日志审核、防火墙策略、系统钩子、rookit、安全性增强；</w:t>
      </w:r>
    </w:p>
    <w:p w:rsidR="0042350C" w:rsidRDefault="00B854F7" w:rsidP="0042350C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 w:rsidRPr="00B854F7">
        <w:rPr>
          <w:rFonts w:ascii="宋体" w:hAnsi="宋体" w:hint="eastAsia"/>
          <w:sz w:val="24"/>
        </w:rPr>
        <w:t>电子邮件系统</w:t>
      </w:r>
      <w:r w:rsidR="0042350C">
        <w:rPr>
          <w:rFonts w:ascii="宋体" w:hAnsi="宋体" w:hint="eastAsia"/>
          <w:color w:val="000000"/>
          <w:sz w:val="24"/>
        </w:rPr>
        <w:t>数据库系统：</w:t>
      </w:r>
      <w:r w:rsidR="0042350C">
        <w:rPr>
          <w:rFonts w:ascii="宋体" w:hAnsi="宋体" w:hint="eastAsia"/>
          <w:sz w:val="24"/>
        </w:rPr>
        <w:t>检查数据库系统的补丁管理、账号及口令策略、传输加密、文件系统、日志审核。</w:t>
      </w:r>
    </w:p>
    <w:p w:rsidR="0042350C" w:rsidRDefault="0042350C" w:rsidP="0042350C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主要网络设备:</w:t>
      </w:r>
      <w:r>
        <w:rPr>
          <w:rFonts w:ascii="宋体" w:hAnsi="宋体" w:hint="eastAsia"/>
          <w:sz w:val="24"/>
        </w:rPr>
        <w:t xml:space="preserve"> 检查网络设备的补丁管理、账号及口令策略、访问控制、网络与服务、日志审核。</w:t>
      </w:r>
    </w:p>
    <w:p w:rsidR="0042350C" w:rsidRDefault="0042350C" w:rsidP="0042350C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安全设备: 安全设备是否配置最优，实现其最优功能和性能，保证网络系统的正常运行、是否存在漏洞或后门、自身的保护机制是否实现、检查安全设备的补丁管理、账号及口令策略、访问控制、网络与服务、日志审核。</w:t>
      </w:r>
    </w:p>
    <w:p w:rsidR="0042350C" w:rsidRDefault="0042350C" w:rsidP="0042350C">
      <w:pPr>
        <w:numPr>
          <w:ilvl w:val="0"/>
          <w:numId w:val="5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协助测评：在整体整改完毕后，确认整改情况并汇总形成阶段报告，同时协助</w:t>
      </w:r>
      <w:r>
        <w:rPr>
          <w:rFonts w:ascii="宋体" w:hAnsi="宋体" w:hint="eastAsia"/>
          <w:sz w:val="24"/>
        </w:rPr>
        <w:t>上海海洋大学</w:t>
      </w:r>
      <w:r w:rsidR="00FF0AAE">
        <w:rPr>
          <w:rFonts w:ascii="宋体" w:hAnsi="宋体" w:hint="eastAsia"/>
          <w:color w:val="000000"/>
          <w:sz w:val="24"/>
        </w:rPr>
        <w:t>配合第三方测评单位开展测评，并取得</w:t>
      </w:r>
      <w:r w:rsidR="00FF0AAE">
        <w:rPr>
          <w:rFonts w:ascii="宋体" w:hAnsi="宋体"/>
          <w:color w:val="000000"/>
          <w:sz w:val="24"/>
        </w:rPr>
        <w:t>通过报告。</w:t>
      </w:r>
    </w:p>
    <w:p w:rsidR="0042350C" w:rsidRDefault="0042350C" w:rsidP="0042350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42350C" w:rsidRDefault="0042350C" w:rsidP="0042350C">
      <w:pPr>
        <w:numPr>
          <w:ilvl w:val="0"/>
          <w:numId w:val="4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安全</w:t>
      </w:r>
      <w:r>
        <w:rPr>
          <w:rFonts w:ascii="宋体" w:hAnsi="宋体"/>
          <w:color w:val="000000"/>
          <w:sz w:val="24"/>
        </w:rPr>
        <w:t>管理</w:t>
      </w:r>
      <w:r>
        <w:rPr>
          <w:rFonts w:ascii="宋体" w:hAnsi="宋体" w:hint="eastAsia"/>
          <w:color w:val="000000"/>
          <w:sz w:val="24"/>
        </w:rPr>
        <w:t>制度</w:t>
      </w:r>
      <w:r>
        <w:rPr>
          <w:rFonts w:ascii="宋体" w:hAnsi="宋体"/>
          <w:color w:val="000000"/>
          <w:sz w:val="24"/>
        </w:rPr>
        <w:t>建设</w:t>
      </w:r>
    </w:p>
    <w:p w:rsidR="0042350C" w:rsidRDefault="0042350C" w:rsidP="0042350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按照国家有关规定，依据《信息安全等级保护基本要求》，参照《信息系统安全管理要求》、ISO27000等标准规范要求，建立用户方信息安全管理组织体系、规范、相关制度。</w:t>
      </w:r>
    </w:p>
    <w:p w:rsidR="0042350C" w:rsidRDefault="0042350C" w:rsidP="0042350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建立信息安全组织体系，明确领导机构和责任部门，落实规范和相关制度。建立岗位和人员管理制度，根据职责分工，分别设置安全管理机构和岗位，制订每个岗位的职责与任务，落实安全管理责任制。</w:t>
      </w:r>
    </w:p>
    <w:p w:rsidR="0042350C" w:rsidRDefault="0042350C" w:rsidP="0042350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安全管理需求，确定安全管理目标和安全策略，针对信息系统的各类管理活动，制定人员安全管理制度、系统建设管理制度、系统运维管理制度、定期检查制度等，规范安全管理人员或操作人员的操作规程等，初步建成完善的适合</w:t>
      </w:r>
      <w:r>
        <w:rPr>
          <w:rFonts w:ascii="宋体" w:hAnsi="宋体" w:hint="eastAsia"/>
          <w:sz w:val="24"/>
        </w:rPr>
        <w:t>上海海洋大学</w:t>
      </w:r>
      <w:r>
        <w:rPr>
          <w:rFonts w:ascii="宋体" w:hAnsi="宋体" w:hint="eastAsia"/>
          <w:color w:val="000000"/>
          <w:sz w:val="24"/>
        </w:rPr>
        <w:t>的安全管理体系。</w:t>
      </w:r>
    </w:p>
    <w:p w:rsidR="0042350C" w:rsidRDefault="0042350C" w:rsidP="0042350C">
      <w:pPr>
        <w:spacing w:line="360" w:lineRule="auto"/>
        <w:rPr>
          <w:rFonts w:ascii="宋体" w:hAnsi="宋体"/>
          <w:b/>
          <w:color w:val="000000"/>
          <w:sz w:val="24"/>
        </w:rPr>
      </w:pPr>
      <w:bookmarkStart w:id="16" w:name="_Toc258601299"/>
      <w:bookmarkStart w:id="17" w:name="_Toc260084899"/>
      <w:bookmarkStart w:id="18" w:name="_Toc341872301"/>
      <w:bookmarkStart w:id="19" w:name="_Toc260084987"/>
      <w:r>
        <w:rPr>
          <w:rFonts w:hint="eastAsia"/>
          <w:b/>
          <w:sz w:val="28"/>
          <w:szCs w:val="28"/>
        </w:rPr>
        <w:t>安全培训要求</w:t>
      </w:r>
      <w:bookmarkEnd w:id="16"/>
      <w:bookmarkEnd w:id="17"/>
      <w:bookmarkEnd w:id="18"/>
      <w:bookmarkEnd w:id="19"/>
    </w:p>
    <w:p w:rsidR="0042350C" w:rsidRDefault="0042350C" w:rsidP="0042350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投标方应为用户方信</w:t>
      </w:r>
      <w:r>
        <w:rPr>
          <w:rFonts w:ascii="宋体" w:hAnsi="宋体"/>
          <w:color w:val="000000"/>
          <w:sz w:val="24"/>
        </w:rPr>
        <w:t>息化技术人员</w:t>
      </w:r>
      <w:r>
        <w:rPr>
          <w:rFonts w:ascii="宋体" w:hAnsi="宋体" w:hint="eastAsia"/>
          <w:color w:val="000000"/>
          <w:sz w:val="24"/>
        </w:rPr>
        <w:t>提供</w:t>
      </w:r>
      <w:r>
        <w:rPr>
          <w:rFonts w:ascii="宋体" w:hAnsi="宋体"/>
          <w:color w:val="000000"/>
          <w:sz w:val="24"/>
        </w:rPr>
        <w:t>信息安全相关</w:t>
      </w:r>
      <w:r>
        <w:rPr>
          <w:rFonts w:ascii="宋体" w:hAnsi="宋体" w:hint="eastAsia"/>
          <w:color w:val="000000"/>
          <w:sz w:val="24"/>
        </w:rPr>
        <w:t>专业</w:t>
      </w:r>
      <w:r>
        <w:rPr>
          <w:rFonts w:ascii="宋体" w:hAnsi="宋体"/>
          <w:color w:val="000000"/>
          <w:sz w:val="24"/>
        </w:rPr>
        <w:t>技术知识</w:t>
      </w:r>
      <w:r>
        <w:rPr>
          <w:rFonts w:ascii="宋体" w:hAnsi="宋体" w:hint="eastAsia"/>
          <w:color w:val="000000"/>
          <w:sz w:val="24"/>
        </w:rPr>
        <w:t>培训，提供信息化定制培训课程。</w:t>
      </w:r>
    </w:p>
    <w:p w:rsidR="0042350C" w:rsidRDefault="0042350C" w:rsidP="0042350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培训课程应包括但不限于以下内容：</w:t>
      </w:r>
    </w:p>
    <w:p w:rsidR="0042350C" w:rsidRDefault="0042350C" w:rsidP="0042350C">
      <w:pPr>
        <w:numPr>
          <w:ilvl w:val="0"/>
          <w:numId w:val="6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安全基础知识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加密技术</w:t>
      </w:r>
      <w:r>
        <w:rPr>
          <w:rFonts w:ascii="宋体" w:hAnsi="宋体" w:hint="eastAsia"/>
          <w:color w:val="000000"/>
          <w:sz w:val="24"/>
        </w:rPr>
        <w:t>、防火墙技术等网络安全基础</w:t>
      </w:r>
    </w:p>
    <w:p w:rsidR="0042350C" w:rsidRDefault="0042350C" w:rsidP="0042350C">
      <w:pPr>
        <w:numPr>
          <w:ilvl w:val="0"/>
          <w:numId w:val="6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安全防范手段简介</w:t>
      </w:r>
      <w:r>
        <w:rPr>
          <w:rFonts w:ascii="宋体" w:hAnsi="宋体" w:hint="eastAsia"/>
          <w:color w:val="000000"/>
          <w:sz w:val="24"/>
        </w:rPr>
        <w:t>及技术体系建立，为购置、开发、测试、实施信息系统的实践符</w:t>
      </w:r>
      <w:r>
        <w:rPr>
          <w:rFonts w:ascii="宋体" w:hAnsi="宋体" w:hint="eastAsia"/>
          <w:color w:val="000000"/>
          <w:sz w:val="24"/>
        </w:rPr>
        <w:lastRenderedPageBreak/>
        <w:t>合组织的战略和目标提供保证；</w:t>
      </w:r>
    </w:p>
    <w:p w:rsidR="0042350C" w:rsidRDefault="0042350C" w:rsidP="0042350C">
      <w:pPr>
        <w:numPr>
          <w:ilvl w:val="0"/>
          <w:numId w:val="6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安全策略</w:t>
      </w:r>
      <w:r>
        <w:rPr>
          <w:rFonts w:ascii="宋体" w:hAnsi="宋体" w:hint="eastAsia"/>
          <w:color w:val="000000"/>
          <w:sz w:val="24"/>
        </w:rPr>
        <w:t>概念及</w:t>
      </w:r>
      <w:r>
        <w:rPr>
          <w:rFonts w:ascii="宋体" w:hAnsi="宋体"/>
          <w:color w:val="000000"/>
          <w:sz w:val="24"/>
        </w:rPr>
        <w:t>制定</w:t>
      </w:r>
      <w:r>
        <w:rPr>
          <w:rFonts w:ascii="宋体" w:hAnsi="宋体" w:hint="eastAsia"/>
          <w:color w:val="000000"/>
          <w:sz w:val="24"/>
        </w:rPr>
        <w:t>，为组织的安全政策、标准、程序和控制确保信息资产的保密性、完整性和可用性提供保证</w:t>
      </w:r>
    </w:p>
    <w:p w:rsidR="0042350C" w:rsidRDefault="0042350C" w:rsidP="0042350C">
      <w:pPr>
        <w:numPr>
          <w:ilvl w:val="0"/>
          <w:numId w:val="6"/>
        </w:numPr>
        <w:tabs>
          <w:tab w:val="left" w:pos="84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安全风险评估</w:t>
      </w:r>
      <w:r>
        <w:rPr>
          <w:rFonts w:ascii="宋体" w:hAnsi="宋体" w:hint="eastAsia"/>
          <w:color w:val="000000"/>
          <w:sz w:val="24"/>
        </w:rPr>
        <w:t>操作</w:t>
      </w:r>
      <w:r>
        <w:rPr>
          <w:rFonts w:ascii="宋体" w:hAnsi="宋体"/>
          <w:color w:val="000000"/>
          <w:sz w:val="24"/>
        </w:rPr>
        <w:t>培训</w:t>
      </w:r>
      <w:r>
        <w:rPr>
          <w:rFonts w:ascii="宋体" w:hAnsi="宋体" w:hint="eastAsia"/>
          <w:color w:val="000000"/>
          <w:sz w:val="24"/>
        </w:rPr>
        <w:t>，帮助组织保护和控制信息系统；不断完善并适用于系统开发过程，系统生命周期，应用控制，变更控制，以及用于确保数据和应用程序完整性。</w:t>
      </w:r>
    </w:p>
    <w:p w:rsidR="0042350C" w:rsidRDefault="0042350C" w:rsidP="0042350C">
      <w:pPr>
        <w:spacing w:line="360" w:lineRule="auto"/>
        <w:ind w:left="1"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投标人应根据</w:t>
      </w:r>
      <w:r>
        <w:rPr>
          <w:rFonts w:ascii="宋体" w:hAnsi="宋体" w:hint="eastAsia"/>
          <w:color w:val="000000"/>
          <w:sz w:val="24"/>
        </w:rPr>
        <w:t>上述要求</w:t>
      </w:r>
      <w:r>
        <w:rPr>
          <w:rFonts w:ascii="宋体" w:hAnsi="宋体"/>
          <w:color w:val="000000"/>
          <w:sz w:val="24"/>
        </w:rPr>
        <w:t>详细制定培训方案，培训方案应包括培训目的、培训时间安排、人数、次数、培训课程</w:t>
      </w:r>
      <w:r>
        <w:rPr>
          <w:rFonts w:ascii="宋体" w:hAnsi="宋体" w:hint="eastAsia"/>
          <w:color w:val="000000"/>
          <w:sz w:val="24"/>
        </w:rPr>
        <w:t>大纲</w:t>
      </w:r>
      <w:r>
        <w:rPr>
          <w:rFonts w:ascii="宋体" w:hAnsi="宋体"/>
          <w:color w:val="000000"/>
          <w:sz w:val="24"/>
        </w:rPr>
        <w:t>、培训师资情况、培训组织方式等。</w:t>
      </w:r>
    </w:p>
    <w:p w:rsidR="001910B3" w:rsidRDefault="001910B3" w:rsidP="001910B3">
      <w:pPr>
        <w:spacing w:line="360" w:lineRule="auto"/>
        <w:ind w:left="1" w:firstLineChars="200" w:firstLine="480"/>
        <w:jc w:val="left"/>
        <w:rPr>
          <w:rFonts w:ascii="宋体" w:hAnsi="宋体"/>
          <w:color w:val="000000"/>
          <w:sz w:val="24"/>
        </w:rPr>
      </w:pPr>
    </w:p>
    <w:p w:rsidR="001910B3" w:rsidRDefault="001910B3">
      <w:pPr>
        <w:widowControl/>
        <w:jc w:val="left"/>
        <w:rPr>
          <w:rFonts w:ascii="宋体" w:hAnsi="宋体"/>
        </w:rPr>
      </w:pPr>
    </w:p>
    <w:sectPr w:rsidR="001910B3">
      <w:pgSz w:w="11906" w:h="16838"/>
      <w:pgMar w:top="1418" w:right="1134" w:bottom="1418" w:left="1304" w:header="737" w:footer="73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93" w:rsidRDefault="002F6893" w:rsidP="0042350C">
      <w:r>
        <w:separator/>
      </w:r>
    </w:p>
  </w:endnote>
  <w:endnote w:type="continuationSeparator" w:id="0">
    <w:p w:rsidR="002F6893" w:rsidRDefault="002F6893" w:rsidP="0042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93" w:rsidRDefault="002F6893" w:rsidP="0042350C">
      <w:r>
        <w:separator/>
      </w:r>
    </w:p>
  </w:footnote>
  <w:footnote w:type="continuationSeparator" w:id="0">
    <w:p w:rsidR="002F6893" w:rsidRDefault="002F6893" w:rsidP="0042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0000016"/>
    <w:multiLevelType w:val="multilevel"/>
    <w:tmpl w:val="00000016"/>
    <w:lvl w:ilvl="0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0000030"/>
    <w:multiLevelType w:val="multilevel"/>
    <w:tmpl w:val="00000030"/>
    <w:lvl w:ilvl="0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4F66C77"/>
    <w:multiLevelType w:val="hybridMultilevel"/>
    <w:tmpl w:val="D8247178"/>
    <w:lvl w:ilvl="0" w:tplc="04090019">
      <w:start w:val="1"/>
      <w:numFmt w:val="lowerLetter"/>
      <w:lvlText w:val="%1)"/>
      <w:lvlJc w:val="left"/>
      <w:pPr>
        <w:ind w:left="126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C9409C0"/>
    <w:multiLevelType w:val="multilevel"/>
    <w:tmpl w:val="4C9409C0"/>
    <w:lvl w:ilvl="0">
      <w:start w:val="3"/>
      <w:numFmt w:val="japaneseCounting"/>
      <w:lvlText w:val="%1、"/>
      <w:lvlJc w:val="left"/>
      <w:pPr>
        <w:ind w:left="600" w:hanging="60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DB0F23"/>
    <w:multiLevelType w:val="multilevel"/>
    <w:tmpl w:val="51DB0F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3"/>
    <w:rsid w:val="001910B3"/>
    <w:rsid w:val="0027131A"/>
    <w:rsid w:val="002B7972"/>
    <w:rsid w:val="002E3C87"/>
    <w:rsid w:val="002F6893"/>
    <w:rsid w:val="00367DA3"/>
    <w:rsid w:val="0042350C"/>
    <w:rsid w:val="004456A7"/>
    <w:rsid w:val="004B424B"/>
    <w:rsid w:val="00995F4B"/>
    <w:rsid w:val="00AC2568"/>
    <w:rsid w:val="00B20B3F"/>
    <w:rsid w:val="00B7177B"/>
    <w:rsid w:val="00B854F7"/>
    <w:rsid w:val="00C466CF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66DB0-4A9C-4E2B-8E2B-CDF2FAE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50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2350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</dc:creator>
  <cp:keywords/>
  <dc:description/>
  <cp:lastModifiedBy>liqing</cp:lastModifiedBy>
  <cp:revision>2</cp:revision>
  <dcterms:created xsi:type="dcterms:W3CDTF">2019-11-19T01:47:00Z</dcterms:created>
  <dcterms:modified xsi:type="dcterms:W3CDTF">2019-11-19T01:47:00Z</dcterms:modified>
</cp:coreProperties>
</file>